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0E6678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4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0E6678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La Caisse Nationale d’Assurance Maladie</w:t>
      </w:r>
    </w:p>
    <w:p w:rsidR="00E8652A" w:rsidRPr="002926C6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04022B" w:rsidRDefault="00F91AD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noProof/>
          <w:sz w:val="24"/>
          <w:szCs w:val="24"/>
        </w:rPr>
        <w:drawing>
          <wp:inline distT="0" distB="0" distL="0" distR="0">
            <wp:extent cx="6819900" cy="63341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AD5" w:rsidRDefault="00F91AD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</w:p>
    <w:p w:rsidR="00F91AD5" w:rsidRDefault="00F91AD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</w:p>
    <w:p w:rsidR="00AA1DE1" w:rsidRDefault="00AA1DE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sz w:val="24"/>
          <w:szCs w:val="24"/>
        </w:rPr>
        <w:br w:type="page"/>
      </w:r>
    </w:p>
    <w:p w:rsidR="00AA1DE1" w:rsidRPr="00AA1DE1" w:rsidRDefault="00AA1DE1" w:rsidP="00AA1DE1">
      <w:pPr>
        <w:rPr>
          <w:rFonts w:ascii="Lucida Bright" w:hAnsi="Lucida Bright"/>
          <w:i/>
          <w:color w:val="00AEEF"/>
          <w:spacing w:val="4"/>
          <w:sz w:val="22"/>
          <w:szCs w:val="22"/>
        </w:rPr>
      </w:pPr>
      <w:r w:rsidRPr="00AA1DE1">
        <w:rPr>
          <w:rFonts w:ascii="Lucida Bright" w:hAnsi="Lucida Bright"/>
          <w:i/>
          <w:color w:val="00AEEF"/>
          <w:spacing w:val="4"/>
          <w:sz w:val="22"/>
          <w:szCs w:val="22"/>
        </w:rPr>
        <w:lastRenderedPageBreak/>
        <w:t>1 Présenter l'objectif originel du SI de la CNAM et les nouveaux objectifs qui lui ont ensuite été assignés.</w:t>
      </w:r>
    </w:p>
    <w:p w:rsidR="00AA1DE1" w:rsidRPr="00AA1DE1" w:rsidRDefault="00AA1DE1" w:rsidP="00AA1DE1">
      <w:pPr>
        <w:rPr>
          <w:rFonts w:ascii="Lucida Bright" w:hAnsi="Lucida Bright"/>
          <w:spacing w:val="4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color w:val="92D050"/>
          <w:spacing w:val="4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spacing w:val="4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spacing w:val="4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AA1DE1">
        <w:rPr>
          <w:rFonts w:ascii="Lucida Bright" w:hAnsi="Lucida Bright"/>
          <w:i/>
          <w:color w:val="00AEEF"/>
          <w:spacing w:val="5"/>
          <w:sz w:val="22"/>
          <w:szCs w:val="22"/>
        </w:rPr>
        <w:t>2 illustrer chacune des composantes du SI de la CNAM.</w:t>
      </w:r>
    </w:p>
    <w:p w:rsidR="00AA1DE1" w:rsidRPr="00AA1DE1" w:rsidRDefault="00AA1DE1" w:rsidP="00AA1DE1">
      <w:pPr>
        <w:rPr>
          <w:rFonts w:ascii="Lucida Bright" w:hAnsi="Lucida Bright"/>
          <w:i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color w:val="92D050"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AA1DE1">
        <w:rPr>
          <w:rFonts w:ascii="Lucida Bright" w:hAnsi="Lucida Bright"/>
          <w:i/>
          <w:color w:val="00AEEF"/>
          <w:spacing w:val="5"/>
          <w:sz w:val="22"/>
          <w:szCs w:val="22"/>
        </w:rPr>
        <w:t>3 Indiquer le niveau (opérationnel, contrôle opérationnel, décisionnel, contrôle décisionnel) de chacune des informations sui</w:t>
      </w:r>
      <w:r w:rsidRPr="00AA1DE1">
        <w:rPr>
          <w:rFonts w:ascii="Lucida Bright" w:hAnsi="Lucida Bright"/>
          <w:i/>
          <w:color w:val="00AEEF"/>
          <w:spacing w:val="4"/>
          <w:sz w:val="22"/>
          <w:szCs w:val="22"/>
        </w:rPr>
        <w:t>vantes produites par le SI de la CNAM</w:t>
      </w:r>
      <w:r>
        <w:rPr>
          <w:rFonts w:ascii="Lucida Bright" w:hAnsi="Lucida Bright"/>
          <w:i/>
          <w:color w:val="00AEEF"/>
          <w:spacing w:val="4"/>
          <w:sz w:val="22"/>
          <w:szCs w:val="22"/>
        </w:rPr>
        <w:t>.</w:t>
      </w:r>
    </w:p>
    <w:p w:rsidR="00AA1DE1" w:rsidRPr="00AA1DE1" w:rsidRDefault="00AA1DE1" w:rsidP="00AA1DE1">
      <w:pPr>
        <w:rPr>
          <w:rFonts w:ascii="Lucida Bright" w:hAnsi="Lucida Bright"/>
          <w:color w:val="000000"/>
          <w:spacing w:val="-5"/>
          <w:sz w:val="22"/>
          <w:szCs w:val="22"/>
        </w:rPr>
      </w:pPr>
    </w:p>
    <w:p w:rsidR="00AA1DE1" w:rsidRPr="00D065B7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5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5"/>
          <w:sz w:val="22"/>
          <w:szCs w:val="22"/>
        </w:rPr>
        <w:t>indicateurs de l'activité d'un médecin (prescription, arrêt de travail...)</w:t>
      </w:r>
    </w:p>
    <w:p w:rsidR="00AA1DE1" w:rsidRDefault="00AA1DE1" w:rsidP="00AA1DE1">
      <w:pPr>
        <w:rPr>
          <w:rFonts w:ascii="Lucida Bright" w:hAnsi="Lucida Bright"/>
          <w:color w:val="000000"/>
          <w:spacing w:val="-5"/>
          <w:sz w:val="22"/>
          <w:szCs w:val="22"/>
        </w:rPr>
      </w:pPr>
    </w:p>
    <w:p w:rsidR="00AA1DE1" w:rsidRPr="00D065B7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5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5"/>
          <w:sz w:val="22"/>
          <w:szCs w:val="22"/>
        </w:rPr>
        <w:t>ordre de remboursement d'un assuré</w:t>
      </w:r>
    </w:p>
    <w:p w:rsidR="00AA1DE1" w:rsidRDefault="00AA1DE1" w:rsidP="00AA1DE1">
      <w:pPr>
        <w:rPr>
          <w:rFonts w:ascii="Lucida Bright" w:hAnsi="Lucida Bright"/>
          <w:color w:val="000000"/>
          <w:spacing w:val="-4"/>
          <w:sz w:val="22"/>
          <w:szCs w:val="22"/>
        </w:rPr>
      </w:pPr>
    </w:p>
    <w:p w:rsidR="00AA1DE1" w:rsidRPr="00D065B7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4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4"/>
          <w:sz w:val="22"/>
          <w:szCs w:val="22"/>
        </w:rPr>
        <w:t>statistiques nationales sur les dépenses de santé</w:t>
      </w:r>
    </w:p>
    <w:p w:rsidR="00AA1DE1" w:rsidRDefault="00AA1DE1" w:rsidP="00AA1DE1">
      <w:pPr>
        <w:rPr>
          <w:rFonts w:ascii="Lucida Bright" w:hAnsi="Lucida Bright"/>
          <w:color w:val="000000"/>
          <w:spacing w:val="-5"/>
          <w:sz w:val="22"/>
          <w:szCs w:val="22"/>
        </w:rPr>
      </w:pPr>
    </w:p>
    <w:p w:rsidR="00AA1DE1" w:rsidRPr="00D065B7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5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5"/>
          <w:sz w:val="22"/>
          <w:szCs w:val="22"/>
        </w:rPr>
        <w:t>étude épidémiologique portant sur l'efficacité des mesures de prévention d'une forme de cancer</w:t>
      </w:r>
    </w:p>
    <w:p w:rsidR="00AA1DE1" w:rsidRPr="00AA1DE1" w:rsidRDefault="00AA1DE1" w:rsidP="00AA1DE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A1DE1" w:rsidRPr="00753236" w:rsidRDefault="00AA1DE1" w:rsidP="0075323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sz w:val="22"/>
          <w:szCs w:val="22"/>
        </w:rPr>
      </w:pPr>
    </w:p>
    <w:p w:rsidR="00753236" w:rsidRDefault="00753236" w:rsidP="00753236">
      <w:pPr>
        <w:rPr>
          <w:rFonts w:ascii="Lucida Bright" w:hAnsi="Lucida Bright"/>
          <w:i/>
          <w:color w:val="00AEEF"/>
          <w:spacing w:val="2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pacing w:val="2"/>
          <w:sz w:val="22"/>
          <w:szCs w:val="22"/>
        </w:rPr>
        <w:t>4 Quelle est la principale source d'information du SI de la CNAM ?</w:t>
      </w:r>
    </w:p>
    <w:p w:rsidR="00753236" w:rsidRPr="00753236" w:rsidRDefault="00753236" w:rsidP="00753236">
      <w:pPr>
        <w:rPr>
          <w:rFonts w:ascii="Lucida Bright" w:hAnsi="Lucida Bright"/>
          <w:i/>
          <w:spacing w:val="2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B050"/>
          <w:spacing w:val="2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pacing w:val="2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pacing w:val="2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AEEF"/>
          <w:spacing w:val="1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 xml:space="preserve">5 Commenta évolué historiquement la quantité </w:t>
      </w:r>
      <w:r w:rsidRPr="00753236">
        <w:rPr>
          <w:rFonts w:ascii="Lucida Bright" w:hAnsi="Lucida Bright"/>
          <w:i/>
          <w:color w:val="00AEEF"/>
          <w:spacing w:val="1"/>
          <w:w w:val="110"/>
          <w:sz w:val="22"/>
          <w:szCs w:val="22"/>
        </w:rPr>
        <w:t xml:space="preserve">de </w:t>
      </w:r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>données recueillies à partir de cette source ? Pourquoi ?</w:t>
      </w:r>
    </w:p>
    <w:p w:rsidR="00753236" w:rsidRPr="00753236" w:rsidRDefault="00753236" w:rsidP="00753236">
      <w:pPr>
        <w:rPr>
          <w:rFonts w:ascii="Lucida Bright" w:hAnsi="Lucida Bright"/>
          <w:i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B050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AEEF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z w:val="22"/>
          <w:szCs w:val="22"/>
        </w:rPr>
        <w:t xml:space="preserve">6 Quel </w:t>
      </w:r>
      <w:r w:rsidRPr="00753236">
        <w:rPr>
          <w:rFonts w:ascii="Lucida Bright" w:hAnsi="Lucida Bright"/>
          <w:i/>
          <w:color w:val="00AEEF"/>
          <w:w w:val="110"/>
          <w:sz w:val="22"/>
          <w:szCs w:val="22"/>
        </w:rPr>
        <w:t xml:space="preserve">critère </w:t>
      </w:r>
      <w:r w:rsidRPr="00753236">
        <w:rPr>
          <w:rFonts w:ascii="Lucida Bright" w:hAnsi="Lucida Bright"/>
          <w:i/>
          <w:color w:val="00AEEF"/>
          <w:sz w:val="22"/>
          <w:szCs w:val="22"/>
        </w:rPr>
        <w:t>de « performance » du SI est ici cité ?</w:t>
      </w:r>
    </w:p>
    <w:p w:rsidR="00753236" w:rsidRPr="00753236" w:rsidRDefault="00753236" w:rsidP="00753236">
      <w:pPr>
        <w:rPr>
          <w:rFonts w:ascii="Lucida Bright" w:hAnsi="Lucida Bright"/>
          <w:i/>
          <w:spacing w:val="1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B050"/>
          <w:spacing w:val="1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pacing w:val="1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pacing w:val="1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AEEF"/>
          <w:spacing w:val="1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>7 Quelles sont les principales difficultés dont souffre actuellement le SI de santé publique ?</w:t>
      </w:r>
    </w:p>
    <w:p w:rsidR="00753236" w:rsidRPr="00753236" w:rsidRDefault="00753236" w:rsidP="0075323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sz w:val="22"/>
          <w:szCs w:val="22"/>
        </w:rPr>
      </w:pPr>
    </w:p>
    <w:p w:rsidR="00753236" w:rsidRPr="00AA1DE1" w:rsidRDefault="0075323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sectPr w:rsidR="00753236" w:rsidRPr="00AA1DE1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E6B" w:rsidRDefault="007D0E6B">
      <w:r>
        <w:separator/>
      </w:r>
    </w:p>
  </w:endnote>
  <w:endnote w:type="continuationSeparator" w:id="0">
    <w:p w:rsidR="007D0E6B" w:rsidRDefault="007D0E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8F173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8F173F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8F173F" w:rsidRPr="006263D0">
      <w:rPr>
        <w:rFonts w:ascii="Lucida Bright" w:hAnsi="Lucida Bright"/>
        <w:i/>
      </w:rPr>
      <w:fldChar w:fldCharType="separate"/>
    </w:r>
    <w:r w:rsidR="00BF3F0D">
      <w:rPr>
        <w:rFonts w:ascii="Lucida Bright" w:hAnsi="Lucida Bright"/>
        <w:i/>
        <w:noProof/>
      </w:rPr>
      <w:t>2</w:t>
    </w:r>
    <w:r w:rsidR="008F173F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BF3F0D" w:rsidRPr="00BF3F0D">
        <w:rPr>
          <w:rFonts w:ascii="Lucida Bright" w:hAnsi="Lucida Bright"/>
          <w:i/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E6B" w:rsidRDefault="007D0E6B">
      <w:r>
        <w:separator/>
      </w:r>
    </w:p>
  </w:footnote>
  <w:footnote w:type="continuationSeparator" w:id="0">
    <w:p w:rsidR="007D0E6B" w:rsidRDefault="007D0E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287966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1</w:t>
          </w:r>
        </w:p>
      </w:tc>
      <w:tc>
        <w:tcPr>
          <w:tcW w:w="8537" w:type="dxa"/>
          <w:gridSpan w:val="2"/>
        </w:tcPr>
        <w:p w:rsidR="00287966" w:rsidRPr="006263D0" w:rsidRDefault="00287966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D75B7E">
            <w:rPr>
              <w:rFonts w:ascii="Lucida Bright" w:hAnsi="Lucida Bright"/>
              <w:sz w:val="28"/>
              <w:szCs w:val="28"/>
            </w:rPr>
            <w:t>Pourquoi la qualité du Système d'Information est-elle un enjeu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D75B7E" w:rsidP="000E6678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1.</w:t>
          </w:r>
          <w:r w:rsidR="000E6678">
            <w:rPr>
              <w:rFonts w:ascii="Lucida Bright" w:hAnsi="Lucida Bright"/>
              <w:sz w:val="28"/>
              <w:szCs w:val="28"/>
            </w:rPr>
            <w:t>4</w:t>
          </w:r>
        </w:p>
      </w:tc>
      <w:tc>
        <w:tcPr>
          <w:tcW w:w="6199" w:type="dxa"/>
          <w:vMerge w:val="restart"/>
        </w:tcPr>
        <w:p w:rsidR="00205E1D" w:rsidRPr="00FA15E2" w:rsidRDefault="000E6678" w:rsidP="002926C6">
          <w:pPr>
            <w:pStyle w:val="En-tte"/>
            <w:spacing w:before="24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Composantes d’un Système d’Information de Gestion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8F33D1" w:rsidP="000E6678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0E6678">
            <w:rPr>
              <w:rFonts w:ascii="Lucida Bright" w:hAnsi="Lucida Bright"/>
              <w:sz w:val="28"/>
              <w:szCs w:val="28"/>
            </w:rPr>
            <w:t>4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99B"/>
    <w:multiLevelType w:val="hybridMultilevel"/>
    <w:tmpl w:val="E2129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5367F3"/>
    <w:multiLevelType w:val="multilevel"/>
    <w:tmpl w:val="57CE088C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/>
        <w:strike w:val="0"/>
        <w:color w:val="000000"/>
        <w:spacing w:val="-8"/>
        <w:w w:val="100"/>
        <w:sz w:val="18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10"/>
  </w:num>
  <w:num w:numId="6">
    <w:abstractNumId w:val="7"/>
  </w:num>
  <w:num w:numId="7">
    <w:abstractNumId w:val="11"/>
  </w:num>
  <w:num w:numId="8">
    <w:abstractNumId w:val="13"/>
  </w:num>
  <w:num w:numId="9">
    <w:abstractNumId w:val="12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  <w:num w:numId="14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7042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D0AD3"/>
    <w:rsid w:val="000E6678"/>
    <w:rsid w:val="000F60DB"/>
    <w:rsid w:val="0011078C"/>
    <w:rsid w:val="00126FB8"/>
    <w:rsid w:val="00156B7F"/>
    <w:rsid w:val="0017071F"/>
    <w:rsid w:val="00174573"/>
    <w:rsid w:val="00193B11"/>
    <w:rsid w:val="001D0452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26C6"/>
    <w:rsid w:val="00293EF5"/>
    <w:rsid w:val="002946D6"/>
    <w:rsid w:val="002A2EDE"/>
    <w:rsid w:val="002C5FD4"/>
    <w:rsid w:val="002D1072"/>
    <w:rsid w:val="002D5421"/>
    <w:rsid w:val="002E36FD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A6DC4"/>
    <w:rsid w:val="004B01ED"/>
    <w:rsid w:val="004B1FE5"/>
    <w:rsid w:val="004E0E91"/>
    <w:rsid w:val="004E3565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519B"/>
    <w:rsid w:val="006263D0"/>
    <w:rsid w:val="00633A6D"/>
    <w:rsid w:val="006432AC"/>
    <w:rsid w:val="006572B4"/>
    <w:rsid w:val="006726A7"/>
    <w:rsid w:val="00675B73"/>
    <w:rsid w:val="006A79FE"/>
    <w:rsid w:val="006A7FB8"/>
    <w:rsid w:val="006B4732"/>
    <w:rsid w:val="007141A1"/>
    <w:rsid w:val="00721EA8"/>
    <w:rsid w:val="00724435"/>
    <w:rsid w:val="00726C09"/>
    <w:rsid w:val="007528C4"/>
    <w:rsid w:val="00753236"/>
    <w:rsid w:val="00757AC2"/>
    <w:rsid w:val="0076404D"/>
    <w:rsid w:val="00797263"/>
    <w:rsid w:val="007C045D"/>
    <w:rsid w:val="007C5322"/>
    <w:rsid w:val="007D0E6B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85954"/>
    <w:rsid w:val="0089559C"/>
    <w:rsid w:val="008A1EDA"/>
    <w:rsid w:val="008A20EE"/>
    <w:rsid w:val="008A241A"/>
    <w:rsid w:val="008A28DB"/>
    <w:rsid w:val="008C1AD8"/>
    <w:rsid w:val="008C29A1"/>
    <w:rsid w:val="008D2C06"/>
    <w:rsid w:val="008D2E3C"/>
    <w:rsid w:val="008E4170"/>
    <w:rsid w:val="008E62CE"/>
    <w:rsid w:val="008F173F"/>
    <w:rsid w:val="008F33D1"/>
    <w:rsid w:val="009129E5"/>
    <w:rsid w:val="00912ED9"/>
    <w:rsid w:val="00917545"/>
    <w:rsid w:val="00921A76"/>
    <w:rsid w:val="00932CA1"/>
    <w:rsid w:val="0094178F"/>
    <w:rsid w:val="00946306"/>
    <w:rsid w:val="00947A64"/>
    <w:rsid w:val="00950DC2"/>
    <w:rsid w:val="009816AA"/>
    <w:rsid w:val="00983ACF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6182F"/>
    <w:rsid w:val="00A64BE7"/>
    <w:rsid w:val="00A74DA9"/>
    <w:rsid w:val="00A75781"/>
    <w:rsid w:val="00A7777A"/>
    <w:rsid w:val="00AA1DE1"/>
    <w:rsid w:val="00AB66D1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13B"/>
    <w:rsid w:val="00BD0444"/>
    <w:rsid w:val="00BD6A1A"/>
    <w:rsid w:val="00BF07F3"/>
    <w:rsid w:val="00BF3F0D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906C6"/>
    <w:rsid w:val="00CC3EBB"/>
    <w:rsid w:val="00CD233A"/>
    <w:rsid w:val="00D065B7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6979"/>
    <w:rsid w:val="00EA4F7C"/>
    <w:rsid w:val="00ED2FDB"/>
    <w:rsid w:val="00ED40B3"/>
    <w:rsid w:val="00EE5C16"/>
    <w:rsid w:val="00F02497"/>
    <w:rsid w:val="00F0576C"/>
    <w:rsid w:val="00F347FC"/>
    <w:rsid w:val="00F72D7C"/>
    <w:rsid w:val="00F730EE"/>
    <w:rsid w:val="00F767A0"/>
    <w:rsid w:val="00F76F96"/>
    <w:rsid w:val="00F91AD5"/>
    <w:rsid w:val="00FA15E2"/>
    <w:rsid w:val="00FA5C71"/>
    <w:rsid w:val="00FC015B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styleId="Paragraphedeliste">
    <w:name w:val="List Paragraph"/>
    <w:basedOn w:val="Normal"/>
    <w:uiPriority w:val="34"/>
    <w:qFormat/>
    <w:rsid w:val="00AA1D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BEB50-6D9D-4944-B7F8-4AF5930D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7</cp:revision>
  <cp:lastPrinted>2014-09-22T15:01:00Z</cp:lastPrinted>
  <dcterms:created xsi:type="dcterms:W3CDTF">2014-09-22T14:47:00Z</dcterms:created>
  <dcterms:modified xsi:type="dcterms:W3CDTF">2014-09-22T15:02:00Z</dcterms:modified>
</cp:coreProperties>
</file>